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D95" w:rsidRDefault="00622D95" w:rsidP="00622D95">
      <w:pPr>
        <w:framePr w:wrap="none" w:vAnchor="page" w:hAnchor="page" w:x="1" w:y="457"/>
        <w:rPr>
          <w:sz w:val="2"/>
          <w:szCs w:val="2"/>
        </w:rPr>
      </w:pPr>
      <w:bookmarkStart w:id="0" w:name="_GoBack"/>
      <w:r>
        <w:rPr>
          <w:noProof/>
          <w:lang w:val="ru-RU" w:eastAsia="ru-RU" w:bidi="ar-SA"/>
        </w:rPr>
        <w:drawing>
          <wp:inline distT="0" distB="0" distL="0" distR="0">
            <wp:extent cx="7296150" cy="10410825"/>
            <wp:effectExtent l="0" t="0" r="0" b="9525"/>
            <wp:docPr id="4" name="Рисунок 4" descr="H:\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96150" cy="10410825"/>
                    </a:xfrm>
                    <a:prstGeom prst="rect">
                      <a:avLst/>
                    </a:prstGeom>
                    <a:noFill/>
                    <a:ln>
                      <a:noFill/>
                    </a:ln>
                  </pic:spPr>
                </pic:pic>
              </a:graphicData>
            </a:graphic>
          </wp:inline>
        </w:drawing>
      </w:r>
    </w:p>
    <w:p w:rsidR="00622D95" w:rsidRDefault="00622D95">
      <w:r>
        <w:br w:type="page"/>
      </w:r>
    </w:p>
    <w:p w:rsidR="00622D95" w:rsidRDefault="00622D95" w:rsidP="00622D95">
      <w:pPr>
        <w:rPr>
          <w:sz w:val="2"/>
          <w:szCs w:val="2"/>
        </w:rPr>
      </w:pP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привлекать работников к дисциплинарной и материальной отве</w:t>
      </w:r>
      <w:bookmarkEnd w:id="0"/>
      <w:r w:rsidRPr="00622D95">
        <w:rPr>
          <w:rFonts w:ascii="Times New Roman" w:eastAsia="Times New Roman" w:hAnsi="Times New Roman" w:cs="Times New Roman"/>
          <w:color w:val="auto"/>
          <w:lang w:val="ru-RU" w:eastAsia="ru-RU" w:bidi="ar-SA"/>
        </w:rPr>
        <w:t>тственности в порядке, установленном Трудовым Кодексом, иными федеральными законами;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утверждать локальные нормативные акты;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 в случае производственной необходимости временно переводить работника на другую работу (ст. 74 ТК РФ).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возлагать на работников обязанности, не предусмотренные трудовым договором, в пределах и на условиях, предусмотренных действующим трудовым законодательством.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2.2. Директор школы обязан (ст. 22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соблюдать законы РФ, РБ и иные нормативные правовые акты, локальные нормативные акты, условия коллективного договора, соглашений и трудовых договоров;</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соблюдать Закон  «Об образовании в Российской Федерации» и иные нормативные акты об образовании;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предоставлять работникам работу, обусловленную трудовым договором;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обеспечивать безопасность труда и условия, отвечающие требованиям охраны и гигиены труда (ст. 212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школы, трудовыми договорами;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создавать условия, обеспечивающие участие работников в управлении организацией и предусмотренных ТК РФ, иными федеральными законами и коллективным договором формах;</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осуществлять обязательное социальное страхование работников в порядке, установленном федеральными законами;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 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 договорами;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 создавать условия, обеспечивающие охрану жизни и здоровья учащихся и работников, предупреждать их заболеваемость и травматизм, контролировать знание и соблюдение работниками требований инструкций по технике безопасности, производственной санитарии и гигиены, правил пожарной безопасности.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p>
    <w:p w:rsidR="00622D95" w:rsidRPr="00622D95" w:rsidRDefault="00622D95" w:rsidP="00622D95">
      <w:pPr>
        <w:widowControl/>
        <w:ind w:firstLine="567"/>
        <w:outlineLvl w:val="0"/>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3. ОСНОВНЫЕ ПРАВА И ОБЯЗАННОСТИ РАБОТНИКА ШКОЛЫ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3.1. Работник имеют право на (ст. 21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заключение, изменение и расторжение трудового договора в порядке и на условиях, которые установлены ТК РФ, иными федеральными законами;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предоставление ему работы, обусловленной трудовым договором;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добровольную аттестацию на соответствующую квалификационную категорию согласно Порядка аттестации педагогических работников государственных и муниципальных образовательных учреждений, утвержденных Приказом Минобрнауки РФ № 209 от 24.03.2010 г. и Положения о формах и процедурах проведения аттестации педагогических работников государственных и муниципальных образовательных учреждений РБ (Приказ МО РБ № 196 от 16.02.2011 г.;</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установление сокращенной продолжительности рабочего времени не более 36 часов в неделю ст. 333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ежегодный основной удлиненный оплачиваемый отпуск для педагогических работников ст. 334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 длительный отпуск сроком до одного года через каждые 10 лет непрерывной преподавательской работы для педагогических работников ст. 335 ТК РФ;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отдых, обеспечиваемый установлением нормальной продолжительности рабочего времени, сокращенного рабочего времени категорий работников, предоставлением еженедельных выходных дней, нерабочих праздничных дней, оплачиваемых ежегодных отпусков;</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полную достоверную информацию об условиях труда и требованиях охраны труда на рабочем месте;</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lastRenderedPageBreak/>
        <w:t>* профессиональную подготовку, переподготовку и повышение своей квалификации в порядке, установленном ТК РФ, иными федеральными законами;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участие в управлении  школы в предусмотренных ТК РФ, иными федеральными законами и коллективным договором формах;</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защиту своих трудовых прав, свобод и законных интересов всеми не запрещенными законом способами;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обязательное социальное страхование в случаях, предусмотренных федеральными законами;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получение в установленном порядке пенсии за выслугу лет до достижения ими пенсионного возраста;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 свободу выбора и использования методики обучения и воспитания, учебных пособий и материалов, учебников, методов оценки знаний учащихся утвержденных образовательным учреждением.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3.2. Работник обязан:</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предъявлять при приеме документы, предусмотренные законодательством;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строго выполнять обязанности, возложенные на него трудовым законодательством и Законом «Об образовании в Российской Федерации», Уставом школы, Правилами внутреннего трудового распорядка, должностными инструкциями, тарифно-квалификационными характеристиками, утвержденными приказом Министерства образования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поддерживать благоприятный морально-психологический климат в учреждении;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выполнять требования по гражданской обороне и предупреждению чрезвычайных ситуаций;</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добросовестно исполнять свои трудовые обязанности, возложенные на него трудовым договором;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 соблюдать правила внутреннего трудового распорядка  школы;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соблюдать трудовую дисциплину;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выполнять установленные нормы труда;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соблюдать требования по охране труда и обеспечению безопасности труда;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бережно относиться к имуществу работодателя и других работников;</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 незамедлительно сообщить работодателю либо непосредственному руководителю о возникновении ситуации, представляющей угрозу жизни и здоровья людей, сохранности имущества работодателя;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обеспечивать охрану жизни и здоровья учащихся, соблюдать требования техники безопасности и охраны труда, противопожарной безопасности;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применять необходимые меры к обеспечению сохранности оборудования и имущества учреждения, воспитывать бережное отношение к ним со стороны учащихся, заботиться о лучшем оснащении своего рабочего места;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создавать творческие условия для получения глубоких и прочных знаний, умений и навыков учащимися; обеспечивать сотрудничество с учащимися в процессе обучения и во внеурочной работе;</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изучать индивидуальные способности учащихся, их семейно-бытовые условия, использовать в работе современные достижения психолого-педагогической науки и методики;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обеспечивать гласность оценки, своевременность и аргументированность ее выставления;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повышать свою квалификацию не реже, чем один раз в 5 лет;</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воспитывать учащихся на основе общечеловеческих ценностей, демократии и гуманизма, показывать личный пример следования им;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поддерживать постоянную связь с родителями (законными представителями) учащихся,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активно пропагандировать педагогические знания;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предоставлять возможность родителям, другим педагогам посещать свои уроки (по согласованию);</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работники обязаны прийти на работу за 15 минут до начала урока и уйти за 15 мин после окончания урока, если не предусмотрено общешкольное мероприятие.</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За невыполнение либо неполное выполнение своих обязанностей работник может быть подвергнут дисциплинарному наказанию в рамках существующего законодательства.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p>
    <w:p w:rsidR="00622D95" w:rsidRPr="00622D95" w:rsidRDefault="00622D95" w:rsidP="00622D95">
      <w:pPr>
        <w:widowControl/>
        <w:ind w:firstLine="567"/>
        <w:outlineLvl w:val="0"/>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 ПОРЯДОК ПРИЕМА, ПЕРЕВОДА И УВОЛЬНЕНИЯ РАБОТНИКОВ.</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 Порядок приема на работу: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lastRenderedPageBreak/>
        <w:t>4.1.1. Трудовые отношения в Учреждении регулируются Трудовым кодексом РФ, законом «Об образовании в Российской Федерации», уставом учреждения.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4.1.2. Работник реализует свое право на труд путем заключения трудового договора (контракта) о работе в школе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Фактическое допущение к работе считается заключением трудового договора (контракта), независимо от того был ли прием на работу надлежащим образом оформлен.</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4.1.3. Трудовой договор (контракт) заключается в письменной форме (ст. 56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(контракта) хранится в школе, другой – у работника.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4.1.4. Срочный трудовой договор может быть заключен только в соответствии с требованиями статьи 59 Трудового кодекса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4.1.5. При заключении трудового договора работодатель требует следующие документы (ст. 65 ТК РФ):</w:t>
      </w:r>
    </w:p>
    <w:p w:rsidR="00622D95" w:rsidRPr="00622D95" w:rsidRDefault="00622D95" w:rsidP="00622D95">
      <w:pPr>
        <w:widowControl/>
        <w:numPr>
          <w:ilvl w:val="2"/>
          <w:numId w:val="1"/>
        </w:numPr>
        <w:autoSpaceDE w:val="0"/>
        <w:autoSpaceDN w:val="0"/>
        <w:adjustRightInd w:val="0"/>
        <w:ind w:left="0" w:firstLine="567"/>
        <w:rPr>
          <w:rFonts w:ascii="Times New Roman" w:eastAsia="Times New Roman" w:hAnsi="Times New Roman" w:cs="Times New Roman"/>
          <w:i/>
          <w:iCs/>
          <w:color w:val="auto"/>
          <w:szCs w:val="20"/>
          <w:lang w:val="ru-RU" w:eastAsia="ru-RU" w:bidi="ar-SA"/>
        </w:rPr>
      </w:pPr>
      <w:r w:rsidRPr="00622D95">
        <w:rPr>
          <w:rFonts w:ascii="Times New Roman" w:eastAsia="Times New Roman" w:hAnsi="Times New Roman" w:cs="Times New Roman"/>
          <w:color w:val="auto"/>
          <w:szCs w:val="20"/>
          <w:lang w:val="ru-RU" w:eastAsia="ru-RU" w:bidi="ar-SA"/>
        </w:rPr>
        <w:t>паспорт или иной документ, удостоверяющий личность;</w:t>
      </w:r>
    </w:p>
    <w:p w:rsidR="00622D95" w:rsidRPr="00622D95" w:rsidRDefault="00622D95" w:rsidP="00622D95">
      <w:pPr>
        <w:widowControl/>
        <w:numPr>
          <w:ilvl w:val="2"/>
          <w:numId w:val="1"/>
        </w:numPr>
        <w:autoSpaceDE w:val="0"/>
        <w:autoSpaceDN w:val="0"/>
        <w:adjustRightInd w:val="0"/>
        <w:ind w:left="0" w:firstLine="567"/>
        <w:rPr>
          <w:rFonts w:ascii="Times New Roman" w:eastAsia="Times New Roman" w:hAnsi="Times New Roman" w:cs="Times New Roman"/>
          <w:color w:val="auto"/>
          <w:szCs w:val="20"/>
          <w:lang w:val="ru-RU" w:eastAsia="ru-RU" w:bidi="ar-SA"/>
        </w:rPr>
      </w:pPr>
      <w:r w:rsidRPr="00622D95">
        <w:rPr>
          <w:rFonts w:ascii="Times New Roman" w:eastAsia="Times New Roman" w:hAnsi="Times New Roman" w:cs="Times New Roman"/>
          <w:color w:val="auto"/>
          <w:szCs w:val="20"/>
          <w:lang w:val="ru-RU" w:eastAsia="ru-RU" w:bidi="ar-SA"/>
        </w:rPr>
        <w:t>трудовую книжку (кроме случаев, когда работник поступает на работу по совместительству или впервые);</w:t>
      </w:r>
    </w:p>
    <w:p w:rsidR="00622D95" w:rsidRPr="00622D95" w:rsidRDefault="00622D95" w:rsidP="00622D95">
      <w:pPr>
        <w:widowControl/>
        <w:autoSpaceDE w:val="0"/>
        <w:autoSpaceDN w:val="0"/>
        <w:adjustRightInd w:val="0"/>
        <w:ind w:firstLine="567"/>
        <w:rPr>
          <w:rFonts w:ascii="Times New Roman" w:eastAsia="Times New Roman" w:hAnsi="Times New Roman" w:cs="Times New Roman"/>
          <w:color w:val="auto"/>
          <w:szCs w:val="20"/>
          <w:lang w:val="ru-RU" w:eastAsia="ru-RU" w:bidi="ar-SA"/>
        </w:rPr>
      </w:pPr>
      <w:r w:rsidRPr="00622D95">
        <w:rPr>
          <w:rFonts w:ascii="Times New Roman" w:eastAsia="Times New Roman" w:hAnsi="Times New Roman" w:cs="Times New Roman"/>
          <w:color w:val="auto"/>
          <w:szCs w:val="20"/>
          <w:lang w:val="ru-RU" w:eastAsia="ru-RU" w:bidi="ar-SA"/>
        </w:rPr>
        <w:t>-        страховое свидетельство государственного пенсионного страхования;</w:t>
      </w:r>
    </w:p>
    <w:p w:rsidR="00622D95" w:rsidRPr="00622D95" w:rsidRDefault="00622D95" w:rsidP="00622D95">
      <w:pPr>
        <w:widowControl/>
        <w:numPr>
          <w:ilvl w:val="2"/>
          <w:numId w:val="1"/>
        </w:numPr>
        <w:autoSpaceDE w:val="0"/>
        <w:autoSpaceDN w:val="0"/>
        <w:adjustRightInd w:val="0"/>
        <w:ind w:left="0" w:firstLine="567"/>
        <w:rPr>
          <w:rFonts w:ascii="Times New Roman" w:eastAsia="Times New Roman" w:hAnsi="Times New Roman" w:cs="Times New Roman"/>
          <w:i/>
          <w:iCs/>
          <w:color w:val="auto"/>
          <w:szCs w:val="20"/>
          <w:lang w:val="ru-RU" w:eastAsia="ru-RU" w:bidi="ar-SA"/>
        </w:rPr>
      </w:pPr>
      <w:r w:rsidRPr="00622D95">
        <w:rPr>
          <w:rFonts w:ascii="Times New Roman" w:eastAsia="Times New Roman" w:hAnsi="Times New Roman" w:cs="Times New Roman"/>
          <w:color w:val="auto"/>
          <w:szCs w:val="20"/>
          <w:lang w:val="ru-RU" w:eastAsia="ru-RU" w:bidi="ar-SA"/>
        </w:rPr>
        <w:t>военный билет (временное удостоверение), удостоверение граждан, подлежащих призыву на военную службу;</w:t>
      </w:r>
    </w:p>
    <w:p w:rsidR="00622D95" w:rsidRPr="00622D95" w:rsidRDefault="00622D95" w:rsidP="00622D95">
      <w:pPr>
        <w:widowControl/>
        <w:numPr>
          <w:ilvl w:val="2"/>
          <w:numId w:val="1"/>
        </w:numPr>
        <w:autoSpaceDE w:val="0"/>
        <w:autoSpaceDN w:val="0"/>
        <w:adjustRightInd w:val="0"/>
        <w:ind w:left="0" w:firstLine="0"/>
        <w:rPr>
          <w:rFonts w:ascii="Times New Roman" w:eastAsia="Times New Roman" w:hAnsi="Times New Roman" w:cs="Times New Roman"/>
          <w:i/>
          <w:iCs/>
          <w:color w:val="auto"/>
          <w:szCs w:val="20"/>
          <w:lang w:val="ru-RU" w:eastAsia="ru-RU" w:bidi="ar-SA"/>
        </w:rPr>
      </w:pPr>
      <w:r w:rsidRPr="00622D95">
        <w:rPr>
          <w:rFonts w:ascii="Times New Roman" w:eastAsia="Times New Roman" w:hAnsi="Times New Roman" w:cs="Times New Roman"/>
          <w:color w:val="auto"/>
          <w:szCs w:val="20"/>
          <w:lang w:val="ru-RU" w:eastAsia="ru-RU" w:bidi="ar-SA"/>
        </w:rPr>
        <w:t xml:space="preserve">документ об образовании; </w:t>
      </w:r>
    </w:p>
    <w:p w:rsidR="00622D95" w:rsidRPr="00622D95" w:rsidRDefault="00622D95" w:rsidP="00622D95">
      <w:pPr>
        <w:widowControl/>
        <w:numPr>
          <w:ilvl w:val="2"/>
          <w:numId w:val="1"/>
        </w:numPr>
        <w:autoSpaceDE w:val="0"/>
        <w:autoSpaceDN w:val="0"/>
        <w:adjustRightInd w:val="0"/>
        <w:ind w:left="0" w:firstLine="0"/>
        <w:rPr>
          <w:rFonts w:ascii="Times New Roman" w:eastAsia="Times New Roman" w:hAnsi="Times New Roman" w:cs="Times New Roman"/>
          <w:i/>
          <w:iCs/>
          <w:color w:val="auto"/>
          <w:szCs w:val="20"/>
          <w:lang w:val="ru-RU" w:eastAsia="ru-RU" w:bidi="ar-SA"/>
        </w:rPr>
      </w:pPr>
      <w:r w:rsidRPr="00622D95">
        <w:rPr>
          <w:rFonts w:ascii="Times New Roman" w:eastAsia="Times New Roman" w:hAnsi="Times New Roman" w:cs="Times New Roman"/>
          <w:color w:val="auto"/>
          <w:szCs w:val="20"/>
          <w:lang w:val="ru-RU" w:eastAsia="ru-RU" w:bidi="ar-SA"/>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622D95" w:rsidRPr="00622D95" w:rsidRDefault="00622D95" w:rsidP="00622D95">
      <w:pPr>
        <w:widowControl/>
        <w:numPr>
          <w:ilvl w:val="2"/>
          <w:numId w:val="1"/>
        </w:numPr>
        <w:autoSpaceDE w:val="0"/>
        <w:autoSpaceDN w:val="0"/>
        <w:adjustRightInd w:val="0"/>
        <w:ind w:left="0" w:firstLine="0"/>
        <w:rPr>
          <w:rFonts w:ascii="Times New Roman" w:eastAsia="Times New Roman" w:hAnsi="Times New Roman" w:cs="Times New Roman"/>
          <w:i/>
          <w:iCs/>
          <w:color w:val="auto"/>
          <w:lang w:val="ru-RU" w:eastAsia="ru-RU" w:bidi="ar-SA"/>
        </w:rPr>
      </w:pPr>
      <w:r w:rsidRPr="00622D95">
        <w:rPr>
          <w:rFonts w:ascii="Times New Roman" w:eastAsia="Times New Roman" w:hAnsi="Times New Roman" w:cs="Times New Roman"/>
          <w:color w:val="auto"/>
          <w:lang w:val="ru-RU" w:eastAsia="ru-RU" w:bidi="ar-SA"/>
        </w:rPr>
        <w:t>идентификационный номер налогоплательщика</w:t>
      </w:r>
      <w:r w:rsidRPr="00622D95">
        <w:rPr>
          <w:rFonts w:ascii="Times New Roman" w:eastAsia="Times New Roman" w:hAnsi="Times New Roman" w:cs="Times New Roman"/>
          <w:i/>
          <w:iCs/>
          <w:color w:val="auto"/>
          <w:lang w:val="ru-RU" w:eastAsia="ru-RU" w:bidi="ar-SA"/>
        </w:rPr>
        <w:t>.</w:t>
      </w:r>
    </w:p>
    <w:p w:rsidR="00622D95" w:rsidRPr="00622D95" w:rsidRDefault="00622D95" w:rsidP="00622D95">
      <w:pPr>
        <w:widowControl/>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   -    лица, принимаемые на работу, требующие специальных знаний (педагогические,  библиотекари и другие) в соответствии с КХ (требованиями) обязаны предъявить документы, подтверждающие образовательный уровень и профессиональную подготовку.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4.1.6. Прием на работу в школу без предъявления перечисленных документов не допускается. Вместе с тем работодатель не вправе требовать предъявления документов, помимо предусмотренных законодательством.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4.1.7. Прием на работу оформляется приказом директора школы на основании письменного трудового договора (контракта). Приказ объявляется работнику под расписку в 3-хдневный срок со дня подписания трудового договора (ст. 68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4.1.8. В соответствии с приказом о приеме на работу администрация школы обязана в недельный срок сделать запись в трудовой книжке работника. На работающих по совместительству трудовые книжки ведутся по основному месту работы.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4.1.9. Трудовые книжки работников хранятся в школе в личном деле.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С каждой записью, вносимой на основании приказа в трудовую книжку, администрация школы обязана знакомить её владельца под расписку в личной карточке.</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4.1.10. На каждого работника школы ведется личное дело, состоящее из заверенной копии приказа о приеме на работу, копии документа об образовании, о профессиональной переподготовке,  о курсах повышения квалификации, документов, предъявляемых при приеме на работу вместо трудовой книжки, материалов аттестации, экземпляр трудового договора (контракта), копии документов об инвалидности, о наградах, о воинском учете для военнообязанных и лиц, подлежащих призыву на военную службу.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4.1.11. При оформлении на работу работник заполняет листок по учету кадров, автобиографию для приобщения к личному делу.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4.1.12. Личное дело работника хранится в школе, в т.ч. и после увольнения, до достижения им возраста 75 лет.</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4.1.13. О приеме работника в школу делается запись в книге учета личного состава.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4.1.14. При приеме на работу работник должен быть ознакомлен (под расписку) с учредительными документами и локальными правовыми актами школы, соблюдение которых для него обязательно, а именно: Уставом школы,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санитарно-гигиеническими и другими нормативно-правовыми актами школы.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4.2. Отказ в приеме на работу.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4.2.1. Подбор и расстановка кадров относится к компетенции администрации школы, поэтому отказ работодателя в заключении трудового договора не может быть оспорен в судебном порядке, за исключением случаев, предусмотренных законом.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4.2.2. Основанием для отказа являются: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медицинские противопоказания,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отсутствие вакантных должностей,</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отсутствие необходимого образования,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судимость.</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4.3. Перевод на другую работу.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lastRenderedPageBreak/>
        <w:t>4.3.1. Перевод на другую работу в пределах школы допускается с письменного согласия работника. Перевод без согласия работника осуществляется в соответствии со ст. 74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Директор обязан перевести работника с его согласия на другую работу в случаях, предусмотренных статьями 72, 73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4.3.2. Перевод на другую работу в пределах школы оформляется приказом директора, на основании которого делается запись в трудовой книжке работника (за исключением временного перевода).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Об изменении существенных условий труда работник должен быть поставлен в известность не позднее, чем за 2 месяца в письменном виде.</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4.4. Прекращение трудового договора (контракта).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4.4.1. Прекращение трудового договора (контракта) может иметь место только по основаниям, предусмотренным законодательством.(ст. 77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4.4.2. Работник имеет право расторгнуть трудовой договор (контракт) (ст. 80 ТК РФ), заключенный на неопределенный срок, предупредив об этом работодателя письменно за две недели.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(контракт) в срок, о котором просит работник. Не зависимо от причин прекращения трудового договора (контракта) директор школы обязан:</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издать приказ об увольнении работника с указанием статьи, а в необходимых случаях и пункта (части) статьи ТК РФ или Закона «Об образовании в Российской Федерации», послуживших основанием прекращения трудового договора;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выдать работнику в день увольнения оформленную трудовую книжку;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4.4.3. Днем увольнения считается последний день работы.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4.4.4. Запись о причинах увольнения в трудовую книжку производится в точном соответствии с формулировками действующего законодательства. При получении трудовой книжки в связи с увольнением работник расписывается в личной карточке Т-2 и в книге учета движения трудовых книжек.</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4.4.5. Увольнение работников образовательного учреждения в связи с сокращением численности или штата учреждения допускается, если невозможно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4.4.6. При проведении мероприятий по сокращению численности или штата работников организации работодатель обязан предложить работнику другую имеющуюся в той же организации работу (вакантную должность), соответствующую квалификации работника (ст. 180 ТК РФ). Желательно, чтобы работодатель сделал предложение трижды: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1) в день вручения уведомления;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2) за 5-7 дней до направления соответствующих документов в выборный профсоюзный орган для получения мотивированного мнения;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3) непосредственно перед расторжением трудового договора.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 </w:t>
      </w:r>
    </w:p>
    <w:p w:rsidR="00622D95" w:rsidRPr="00622D95" w:rsidRDefault="00622D95" w:rsidP="00622D95">
      <w:pPr>
        <w:widowControl/>
        <w:ind w:firstLine="567"/>
        <w:outlineLvl w:val="0"/>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 РАБОЧЕЕ ВРЕМЯ И ВРЕМЯ ОТДЫХА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5.1. Рабочее время педагогических работников определяется Правилами внутреннего трудового распорядка школы, а также учебным расписанием и должностными обязанностями, возлагаемыми на них должностными обязанностями, возложенными на них Уставом школы и трудовым договором (контрактом), годовым календарным учебным графиком, графиком сменности в соответствии с требованиями трудового законодательства.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5.2. Продолжительность рабочей недели учебно-вспомогательного персонала – 40 часов. Для педагогических работников школы устанавливается сокращенная продолжительность рабочего времени – не более 36 часов в неделю.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начало учебного дня 8.00 ч. (старшая школа), 8.30 (начальная школа), продолжительность уроков  не более- 45 мин,  перерывы по 10 -15 мин, после 2, 3, урока  по 15 мин.</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Распорядок  мероприятий: суббота - развивающий день по отдельному плану. Внеклассные мероприятия , работа кружков, секций, курсы по выбору, работа классного руководителя –  по расписанию.</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Учащиеся 2-5 классов учатся по расписанию, в том числе внеурочная деятельность учащихся 5 классов  проводится по отдельному расписанию.</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5.3. Продолжительность рабочего времени, а также минимальная продолжительность ежегодного оплачиваемого отпуска педагогическим работникам школы устанавливается ТК РФ и иными правовыми актами РФ, РБ с учетом особенностей их труда.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5.4. Учебная нагрузка педагогического работника школы оговаривается в трудовом договоре (контракте).</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5.4.1. В случае, когда объем учебной нагрузки учителя не оговорен в трудовом договоре (контракте), учитель считается принятым на тот объем нагрузки, который установлен приказом директора при приеме на работу.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5.4.2. Трудовой договор (контракт) в соответствии со ст. 93 ТК РФ может быть заключен на условия работы с учебной нагрузкой менее, чем установлено за ставку заработной платы, в следующих случаях:</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по соглашению между работником и работодателем (директором школы);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lastRenderedPageBreak/>
        <w:t>* по просьбе беременной женщины или имеющей ребенка в возрасте до 14 лет (ребенка-инвалида до 18 лет, находящегося на его иждивении).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5.4.3. Уменьшение или увеличение учебной нагрузки учителя в течение учебного года по сравнению с учебной нагрузкой, оговоренной в трудовом договоре (контракте) или приказе директора школы, возможны только:</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а) по взаимному согласованию сторон;</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б) по инициативе администрации в случае уменьшения количества часов по учебным планам и программам, сокращения количества классов (групп) (Типовое положение об общеобразовательном учреждении).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Об указанных изменениях работник должен быть поставлен в известность не позднее, чем за 2 месяца.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Если работник не согласен на продолжение работы в новых условиях, то трудовой договор (контракт) прекращается (ст. 77 п. 7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5.4.5. Для изменения учебной нагрузки по инициативе администрации согласие работника не требуется в случаях:</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а) временного перевода на другую работу, в связи с производственной необходимостью (ст. 74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б) 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в) восстановление на работе учителя, ранее выполнявшего эту учебную нагрузку;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г) возвращение на работу женщины, прервавшей отпуск по уходу за ребенком до достижения им возраста 3-х лет, или после окончания этого отпуска;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д) возвращения на работу учителя, прервавшего длительный отпуск, сроком до 1 года.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5.4.6. Учебная нагрузка педагогическим работникам на новый учебный год устанавливается директором школы по согласованию с профкомом до ухода работников в отпуск, но не позднее сроков, за которые он должен быть предупрежден о возможном изменении в объеме учебной нагрузки.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5.4.7. При проведении тарификации учителей на начало учебного года объем учебной нагрузки каждого учителя устанавливается приказом директора школы по согласованию с профкомом.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5.4.8. При установлении учебной нагрузки на новый учебный год , как правило учитываются следующие факторы: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а) преемственность преподавания предметов в классе (положение об общеобразовательном учреждении) и объем учебной нагрузки;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5.4.9 Учебное время учителя в школе определяется расписанием уроков. Расписание уроков составляется и утверждается директором школы по согласованию с профкомом с учетом обеспечения педагогической целесообразности, соблюдения санитарно-гигиенических норм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5.5. Педагогическим работникам по усмотрению администрации может быть предоставлен один методический день в неделю для самостоятельной работы по повышению квалификации при нагрузке не более 24 часа в неделю согласно коллективному трудовому договору. Работодатель вправе привлекать работника в этот день к выполнению обязанностей, входящих в круг должностных.</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5.6. Ставка заработной платы педагогическим работникам устанавливается исходя из затрат рабочего времени в астрономических часах. В рабочее время при этом включаются короткие перерывы (перемены).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5.7. Продолжительность рабочего дня обслуживающего персонала и рабочих определяются графиком сменности, составленным с соблюдением установленной продолжительности рабочего времени за неделю и утверждается директором по согласованию с профкомом.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5.7.1. График сменности объявляется работнику под подписку и вывешивается на видном месте.</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5.7.2. Привлечение отдельных работников школы к работе в выходные и праздничные дни допускается в исключительных случаях предусмотренным законодательством с согласия профкома, по письменному приказу. Работа в выходной день компенсируется предоставлением другого дня отдыха или оплачивается не менее, чем в двойном размере, согласно законодательства (ст. 153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5.8. Директор школы привлекает педагогических работников к дежурству по школе. График дежурств составляется на полугодие, утверждается директором по согласованию с профкомом и вывешивается на видном месте. Дежурство начинается за 20 минут до начала занятий и продолжается 20 минут после их окончания.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5.9. Время осенних, зимних и весенних каникул, а также время летних каникул, не совпадает с очередным отпуском, является рабочим временем педагогических и других работников школы.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В эти периоды педагогические работники привлекаются администрацией школы к педагогической, организационной, хозяйственной работе, не требующих специальных знаний в переделах времени (мелкий ремонт классов,  подготовка к новому учебному году), не превышающего их учебной нагрузки до начала каникул.</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5.10. Общим выходным днем является воскресенье.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5.11. К рабочему времени относятся следующие периоды: заседания педагогического совета, общие собрания трудового коллектива, заседания методических комиссий, родительские собрания и собрания коллектива учащихся, дежурства на внеурочных мероприятиях (например, вечерние дискотеки), продолжительность которых составляет от одного часа до 2,5 часов.</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lastRenderedPageBreak/>
        <w:t>5.12. Работникам Учреждения предоставляется ежегодный отпуск сроком 56 рабочих дней педагогам  и 28 календарных дней остальным работникам. Отпуск предоставляется в соответствии с графиком, утвержденным руководителем по согласованию с профсоюзным комитетом до 15 декабря текущего года.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5.13. В каникулярное время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5.14. Работникам Учреждения предоставляются дополнительные неоплачиваемые отпуска в соответствии с требованиями ст. ст. 128, 173 Трудового кодекса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5.15.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5.16. Педагогическим работникам через каждые 10 лет непрерывной педагогической деятельности предоставляется длительный отпуск сроком до 1 года, порядок и условия предоставления которого определены Положением.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5.17.Работникам школы, проработавшим учебный год без больничного листа, предоставляется 3 дня  дополнительного оплачиваемого отпуска (на основании коллективного договора).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5.18. Учет рабочего времени организуется Учреждением в соответствии с требованиями действующего законодательства. В случае болезни работника последний своевременно (в течение трех дней) информирует администрацию и предоставляет больничный лист в первый день выхода на работу.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5.19. Педагогическим работникам запрещается: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изменять по своему усмотрению расписание уроков (занятий) и график работы;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отменять, изменять продолжительность уроков (занятий) и перемен (перерывов) между ними;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удалять учащихся с уроков (занятий);</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курить в помещении, имеющим свободный доступ учащимся.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созывать в рабочее время собрания, заседания и всякого рода совещания по общественным делам;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присутствие на уроках (занятиях) посторонних лиц без разрешения администрации школы;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входить в класс после начала урока (занятий). Таким правом в исключительных случаях пользуются только директор школы и его заместители;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делать педагогическим работникам замечания по поводу их работы во время проведения урока (занятий) и в присутствии учащихся.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p>
    <w:p w:rsidR="00622D95" w:rsidRPr="00622D95" w:rsidRDefault="00622D95" w:rsidP="00622D95">
      <w:pPr>
        <w:widowControl/>
        <w:ind w:firstLine="567"/>
        <w:outlineLvl w:val="0"/>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6. ОПЛАТА ТРУДА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6.1. Оплата труда работников Учреждения производится в соответствии с отраслевой  системой оплаты труда</w:t>
      </w:r>
      <w:r w:rsidRPr="00622D95">
        <w:rPr>
          <w:rFonts w:ascii="Times New Roman" w:eastAsia="Times New Roman" w:hAnsi="Times New Roman" w:cs="Times New Roman"/>
          <w:color w:val="76923C"/>
          <w:lang w:val="ru-RU" w:eastAsia="ru-RU" w:bidi="ar-SA"/>
        </w:rPr>
        <w:t>.</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В соответствии с федеральными и республиканскими нормативными документами, регламентирующими оплату труда  работников Учреждения, заработная плата работнику выплачивается за выполнение им функциональных обязанностей и работ, предусмотренных трудовым договором. Заработная плата работников общеобразовательного учреждения включает в себя ставки заработной платы (должностные оклады),  выплаты компенсационного и стимулирующего характера.</w:t>
      </w:r>
    </w:p>
    <w:p w:rsidR="00622D95" w:rsidRPr="00622D95" w:rsidRDefault="00622D95" w:rsidP="00622D95">
      <w:pPr>
        <w:widowControl/>
        <w:ind w:firstLine="567"/>
        <w:rPr>
          <w:rFonts w:ascii="Times New Roman" w:eastAsia="Times New Roman" w:hAnsi="Times New Roman" w:cs="Times New Roman"/>
          <w:color w:val="auto"/>
          <w:sz w:val="28"/>
          <w:szCs w:val="28"/>
          <w:lang w:val="ru-RU" w:eastAsia="ru-RU" w:bidi="ar-SA"/>
        </w:rPr>
      </w:pPr>
      <w:r w:rsidRPr="00622D95">
        <w:rPr>
          <w:rFonts w:ascii="Times New Roman" w:eastAsia="Times New Roman" w:hAnsi="Times New Roman" w:cs="Times New Roman"/>
          <w:color w:val="auto"/>
          <w:lang w:val="ru-RU" w:eastAsia="ru-RU" w:bidi="ar-SA"/>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 Размер указанной доплаты и порядок ее установления определяются Учреждением в пределах выделенных на эти цели средств самостоятельно, и закрепляется локальным нормативным актом Учреждения, принятым с учетом мнения представительного органа работников</w:t>
      </w:r>
      <w:r w:rsidRPr="00622D95">
        <w:rPr>
          <w:rFonts w:ascii="Times New Roman" w:eastAsia="Times New Roman" w:hAnsi="Times New Roman" w:cs="Times New Roman"/>
          <w:color w:val="auto"/>
          <w:sz w:val="28"/>
          <w:szCs w:val="28"/>
          <w:lang w:val="ru-RU" w:eastAsia="ru-RU" w:bidi="ar-SA"/>
        </w:rPr>
        <w:t>.</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6.2. Тарификация на новый учебный год утверждается директором не позднее 10 сентября текущего года по согласованию с профсоюзным комитетом на основе предварительной тарификации под роспись не позднее мая месяца текущего года.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6.3. Оплата труда работников, привлекаемых к работе в выходные дни и праздничные дни, осуществляется в соответствии с требованиями действующего законодательства, </w:t>
      </w:r>
    </w:p>
    <w:p w:rsidR="00622D95" w:rsidRPr="00622D95" w:rsidRDefault="00622D95" w:rsidP="00622D95">
      <w:pPr>
        <w:widowControl/>
        <w:ind w:firstLine="567"/>
        <w:outlineLvl w:val="0"/>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6.4. В Учреждении устанавливаются стимулирующие выплаты, доплаты, премирования работников в соответствии с Положением «О порядке установления и распределения стимулирующих выплат работникам»  МОБУ СОШ № 21 г. Белорецк, согласованном с профсоюзным комитетом.</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6.5. Работникам с условиями труда, отклоняющимися от нормальных условий труда, устанавливаются доплаты в соответствии с действующим законодательством.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p>
    <w:p w:rsidR="00622D95" w:rsidRPr="00622D95" w:rsidRDefault="00622D95" w:rsidP="00622D95">
      <w:pPr>
        <w:widowControl/>
        <w:ind w:firstLine="567"/>
        <w:outlineLvl w:val="0"/>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7. ПООЩРЕНИЯ ЗА УСПЕХИ В ТРУДЕ и в связи с юбилейными датами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7.1. За добросовестный труд, образцовое выполнение трудовых обязанностей, успехи в обучении и воспитании учащихся, новаторство в труде и другие достижения в работе применяются следующие формы поощрения работника: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lastRenderedPageBreak/>
        <w:t>* объявление благодарности;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выдача премии;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награждение Почетной грамотой;</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7.2. Поощрение применяется администрацией школы в соответствии с Положением о материальном стимулировании.</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7.3. Поощрение объявляется в приказе по школе, доводится до сведения коллектива и заносится в трудовую книжку работника.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7.4.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 (ст. 191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7.5. Поощрение в связи с юбилейными датами: 50- 55 лет – для женщин и 50-60 лет - для мужчин премией в размере до 1 должностного оклада, для педагогических работников – в соответствии с  законодательством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p>
    <w:p w:rsidR="00622D95" w:rsidRPr="00622D95" w:rsidRDefault="00622D95" w:rsidP="00622D95">
      <w:pPr>
        <w:widowControl/>
        <w:ind w:firstLine="567"/>
        <w:outlineLvl w:val="0"/>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 ТРУДОВАЯ ДИСЦИПЛИНА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8.1. Работники школы обязаны подчиняться администрации, выполнять её указания, связанные с трудовой деятельностью, а также приказы и распоряжения, доводимые с помощью служебных инструкций или объявлений.</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8.3. За нарушение трудовой дисциплины, т.е. неисполнение или ненадлежащее исполнение по вине работника возложенных на него трудовых обязанностей администрация вправе применять следующие дисциплинарные взыскания: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а) замечание;</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б) выговор;</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 xml:space="preserve">в) увольнение (п.п. 5, 6а, б, в, г, д, 8, 10 ст. 81 ТК РФ). </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8.4.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школы по инициативе администрации до истечения срока действия трудового договора (контракта) являются (ст. 336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1) повторное в течение года грубое нарушение Устава школы;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2) применение, в том числе однократное, методов воспитания, связанных с физическим или психическим насилием над личностью учащегося;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3) появление на работе в состоянии алкогольного, наркотического или токсического опьянения.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Увольнение по настоящим основаниям может осуществляться администрацией без согласования профсоюза.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8.5. За один дисциплинарный поступок может быть применено только одно дисциплинарное или общественное взыскание.</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8.6. Применение мер дисциплинарного взыскания, не предусмотренных законом, запрещается.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8.7. Дисциплинарное взыскание должно быть наложено в пределах сроков, установленных законом и в соответствии с Уставом школы.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8.8. До применения взыскания от нарушителя трудовой дисциплины должны быть затребованы письменные объяснения. Отказ работника дать объяснение не может служить препятствием для применения дисциплинарного взыскания.</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8.9. 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8.10.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3-х рабочих дней со дня его издания (ст. 193 ТК РФ). В случае отказа работника подписать указанный приказ составляется соответствующий акт.</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8.11.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8.12.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8.13.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8.14. Запись о дисциплинарном взыскании в трудовой книжке работника не производится, за исключением случаев увольнения за нарушение трудовой дисциплины.</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8.15. В случае несогласия работника с наложенным на него взысканием он вправе обратиться в комиссию по трудовым спорам школы и в суд или органы по рассмотрению индивидуальных трудовых споров.</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lastRenderedPageBreak/>
        <w:t>8.16.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(ст. 194 ТК РФ).</w:t>
      </w:r>
    </w:p>
    <w:p w:rsidR="00622D95" w:rsidRPr="00622D95" w:rsidRDefault="00622D95" w:rsidP="00622D95">
      <w:pPr>
        <w:widowControl/>
        <w:ind w:firstLine="567"/>
        <w:rPr>
          <w:rFonts w:ascii="Times New Roman" w:eastAsia="Times New Roman" w:hAnsi="Times New Roman" w:cs="Times New Roman"/>
          <w:color w:val="auto"/>
          <w:lang w:val="ru-RU" w:eastAsia="ru-RU" w:bidi="ar-SA"/>
        </w:rPr>
      </w:pPr>
      <w:r w:rsidRPr="00622D95">
        <w:rPr>
          <w:rFonts w:ascii="Times New Roman" w:eastAsia="Times New Roman" w:hAnsi="Times New Roman" w:cs="Times New Roman"/>
          <w:color w:val="auto"/>
          <w:lang w:val="ru-RU" w:eastAsia="ru-RU" w:bidi="ar-SA"/>
        </w:rPr>
        <w:t>8.17.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955B77" w:rsidRPr="00622D95" w:rsidRDefault="00955B77">
      <w:pPr>
        <w:rPr>
          <w:sz w:val="2"/>
          <w:szCs w:val="2"/>
          <w:lang w:val="ru-RU"/>
        </w:rPr>
      </w:pPr>
    </w:p>
    <w:sectPr w:rsidR="00955B77" w:rsidRPr="00622D95">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CC7" w:rsidRDefault="006C7CC7">
      <w:r>
        <w:separator/>
      </w:r>
    </w:p>
  </w:endnote>
  <w:endnote w:type="continuationSeparator" w:id="0">
    <w:p w:rsidR="006C7CC7" w:rsidRDefault="006C7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CC7" w:rsidRDefault="006C7CC7"/>
  </w:footnote>
  <w:footnote w:type="continuationSeparator" w:id="0">
    <w:p w:rsidR="006C7CC7" w:rsidRDefault="006C7CC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405C46"/>
    <w:multiLevelType w:val="hybridMultilevel"/>
    <w:tmpl w:val="80A4A580"/>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3146854">
      <w:start w:val="1"/>
      <w:numFmt w:val="bullet"/>
      <w:lvlText w:val="-"/>
      <w:lvlJc w:val="left"/>
      <w:pPr>
        <w:ind w:left="502" w:hanging="360"/>
      </w:pPr>
      <w:rPr>
        <w:rFonts w:ascii="Times New Roman" w:eastAsia="Times New Roman" w:hAnsi="Times New Roman" w:cs="Times New Roman" w:hint="default"/>
        <w:b w:val="0"/>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77"/>
    <w:rsid w:val="00622D95"/>
    <w:rsid w:val="006C7CC7"/>
    <w:rsid w:val="00955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74A92-80FE-4313-8F36-57D2B990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paragraph" w:customStyle="1" w:styleId="ConsNormal">
    <w:name w:val="ConsNormal"/>
    <w:rsid w:val="00622D95"/>
    <w:pPr>
      <w:autoSpaceDE w:val="0"/>
      <w:autoSpaceDN w:val="0"/>
      <w:adjustRightInd w:val="0"/>
      <w:ind w:firstLine="720"/>
    </w:pPr>
    <w:rPr>
      <w:rFonts w:ascii="Arial" w:eastAsia="Times New Roman" w:hAnsi="Arial" w:cs="Arial"/>
      <w:sz w:val="20"/>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4781</Words>
  <Characters>27252</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МОБУ СОШ №21 г.Белорецк</cp:lastModifiedBy>
  <cp:revision>2</cp:revision>
  <dcterms:created xsi:type="dcterms:W3CDTF">2016-11-07T07:22:00Z</dcterms:created>
  <dcterms:modified xsi:type="dcterms:W3CDTF">2016-11-07T07:22:00Z</dcterms:modified>
</cp:coreProperties>
</file>